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sz w:val="36"/>
          <w:szCs w:val="36"/>
          <w:rtl w:val="0"/>
        </w:rPr>
        <w:t xml:space="preserve">Employee engagement planning                             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      </w:t>
        <w:tab/>
        <w:tab/>
        <w:tab/>
        <w:t xml:space="preserve">Interactive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Company name:</w:t>
      </w:r>
    </w:p>
    <w:p w:rsidR="00000000" w:rsidDel="00000000" w:rsidP="00000000" w:rsidRDefault="00000000" w:rsidRPr="00000000" w14:paraId="00000004">
      <w:pPr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color w:val="028cff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28cff"/>
                <w:sz w:val="28"/>
                <w:szCs w:val="28"/>
                <w:rtl w:val="0"/>
              </w:rPr>
              <w:t xml:space="preserve">Employee engagement goals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What do you want to achieve?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Find out what your company is missing and state what you would like to improve. What are your primary goals?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line="392.72727272727275" w:lineRule="auto"/>
              <w:ind w:left="1440" w:hanging="360"/>
              <w:rPr>
                <w:rFonts w:ascii="Poppins" w:cs="Poppins" w:eastAsia="Poppins" w:hAnsi="Poppins"/>
                <w:color w:val="767171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767171"/>
                <w:sz w:val="26"/>
                <w:szCs w:val="26"/>
                <w:rtl w:val="0"/>
              </w:rPr>
              <w:t xml:space="preserve">Increase employee retention                               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392.72727272727275" w:lineRule="auto"/>
              <w:ind w:left="1440" w:hanging="360"/>
              <w:rPr>
                <w:rFonts w:ascii="Poppins" w:cs="Poppins" w:eastAsia="Poppins" w:hAnsi="Poppins"/>
                <w:color w:val="767171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767171"/>
                <w:sz w:val="26"/>
                <w:szCs w:val="26"/>
                <w:rtl w:val="0"/>
              </w:rPr>
              <w:t xml:space="preserve">Increase productivity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392.72727272727275" w:lineRule="auto"/>
              <w:ind w:left="1440" w:hanging="360"/>
              <w:rPr>
                <w:rFonts w:ascii="Poppins" w:cs="Poppins" w:eastAsia="Poppins" w:hAnsi="Poppins"/>
                <w:color w:val="767171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767171"/>
                <w:sz w:val="26"/>
                <w:szCs w:val="26"/>
                <w:rtl w:val="0"/>
              </w:rPr>
              <w:t xml:space="preserve">Boost connectivity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392.72727272727275" w:lineRule="auto"/>
              <w:ind w:left="1440" w:hanging="360"/>
              <w:rPr>
                <w:rFonts w:ascii="Poppins" w:cs="Poppins" w:eastAsia="Poppins" w:hAnsi="Poppins"/>
                <w:color w:val="767171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767171"/>
                <w:sz w:val="26"/>
                <w:szCs w:val="26"/>
                <w:rtl w:val="0"/>
              </w:rPr>
              <w:t xml:space="preserve">Increase employee morale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392.72727272727275" w:lineRule="auto"/>
              <w:ind w:left="1440" w:hanging="360"/>
              <w:rPr>
                <w:rFonts w:ascii="Poppins" w:cs="Poppins" w:eastAsia="Poppins" w:hAnsi="Poppins"/>
                <w:color w:val="767171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767171"/>
                <w:sz w:val="26"/>
                <w:szCs w:val="26"/>
                <w:rtl w:val="0"/>
              </w:rPr>
              <w:t xml:space="preserve">Increase employee happiness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392.72727272727275" w:lineRule="auto"/>
              <w:ind w:left="1440" w:hanging="360"/>
              <w:rPr>
                <w:rFonts w:ascii="Poppins" w:cs="Poppins" w:eastAsia="Poppins" w:hAnsi="Poppins"/>
                <w:color w:val="767171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767171"/>
                <w:sz w:val="26"/>
                <w:szCs w:val="26"/>
                <w:rtl w:val="0"/>
              </w:rPr>
              <w:t xml:space="preserve">Decrease employee turnover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line="392.72727272727275" w:lineRule="auto"/>
              <w:ind w:left="1440" w:hanging="360"/>
              <w:rPr>
                <w:rFonts w:ascii="Poppins" w:cs="Poppins" w:eastAsia="Poppins" w:hAnsi="Poppins"/>
                <w:color w:val="767171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767171"/>
                <w:sz w:val="26"/>
                <w:szCs w:val="26"/>
                <w:rtl w:val="0"/>
              </w:rPr>
              <w:t xml:space="preserve">Increase customer satisfaction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spacing w:line="392.72727272727275" w:lineRule="auto"/>
              <w:ind w:left="1440" w:hanging="360"/>
              <w:rPr>
                <w:rFonts w:ascii="Poppins" w:cs="Poppins" w:eastAsia="Poppins" w:hAnsi="Poppins"/>
                <w:color w:val="767171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767171"/>
                <w:sz w:val="26"/>
                <w:szCs w:val="26"/>
                <w:rtl w:val="0"/>
              </w:rPr>
              <w:t xml:space="preserve">Lower absentee rate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color w:val="028cff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28cff"/>
                <w:sz w:val="28"/>
                <w:szCs w:val="28"/>
                <w:rtl w:val="0"/>
              </w:rPr>
              <w:t xml:space="preserve">Collect feedback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Get suggestions from your employees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Write down some survey questions for your workforce to answer. Remember, they should all reflect on your workplace engagement.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6"/>
                <w:szCs w:val="26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color w:val="028cff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28cff"/>
                <w:sz w:val="28"/>
                <w:szCs w:val="28"/>
                <w:rtl w:val="0"/>
              </w:rPr>
              <w:t xml:space="preserve">Analyse feedback results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Get suggestions from your employees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Note down any feedback that you could start to make improvements on.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6"/>
                <w:szCs w:val="26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6"/>
                <w:szCs w:val="26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6"/>
                <w:szCs w:val="26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6"/>
                <w:szCs w:val="26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6"/>
                <w:szCs w:val="26"/>
                <w:rtl w:val="0"/>
              </w:rPr>
              <w:t xml:space="preserve">5.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color w:val="028cff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28cff"/>
                <w:sz w:val="28"/>
                <w:szCs w:val="28"/>
                <w:rtl w:val="0"/>
              </w:rPr>
              <w:t xml:space="preserve">Brainstorm ideas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What will be your long-term wins?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For each improvement, answer the following questions in detail to start outlining your plan.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6"/>
                <w:szCs w:val="26"/>
                <w:rtl w:val="0"/>
              </w:rPr>
              <w:t xml:space="preserve">Improvement: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6"/>
                <w:szCs w:val="26"/>
                <w:rtl w:val="0"/>
              </w:rPr>
              <w:t xml:space="preserve">How do you struggle in this area?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6"/>
                <w:szCs w:val="26"/>
                <w:rtl w:val="0"/>
              </w:rPr>
              <w:t xml:space="preserve">What can you do to help this outcome?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color w:val="028cff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28cff"/>
                <w:sz w:val="28"/>
                <w:szCs w:val="28"/>
                <w:rtl w:val="0"/>
              </w:rPr>
              <w:t xml:space="preserve">Implement your action plan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Time to get designing!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color w:val="40b0e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You’ve identified your areas of improvement. Now it’s time to define your employee engagement action plan.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What specific actions are you committing to in order to improve employee engagement?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OWNER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Name or position of the person responsible for this action.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TIMELINE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Set a deadline to stay on track of your plan, include details of progress reports and how success will be measured.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Poppins" w:cs="Poppins" w:eastAsia="Poppins" w:hAnsi="Poppi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Poppins" w:cs="Poppins" w:eastAsia="Poppins" w:hAnsi="Poppins"/>
          <w:color w:val="0070c0"/>
          <w:sz w:val="28"/>
          <w:szCs w:val="28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8"/>
          <w:szCs w:val="28"/>
          <w:rtl w:val="0"/>
        </w:rPr>
        <w:t xml:space="preserve">See how Oak Engage can transform your engagement strategy:</w:t>
      </w:r>
      <w:r w:rsidDel="00000000" w:rsidR="00000000" w:rsidRPr="00000000">
        <w:rPr>
          <w:rFonts w:ascii="Poppins" w:cs="Poppins" w:eastAsia="Poppins" w:hAnsi="Poppins"/>
          <w:b w:val="1"/>
          <w:color w:val="ffffff"/>
          <w:sz w:val="28"/>
          <w:szCs w:val="28"/>
          <w:rtl w:val="0"/>
        </w:rPr>
        <w:t xml:space="preserve">                                  </w:t>
      </w:r>
      <w:r w:rsidDel="00000000" w:rsidR="00000000" w:rsidRPr="00000000">
        <w:rPr>
          <w:rFonts w:ascii="Poppins" w:cs="Poppins" w:eastAsia="Poppins" w:hAnsi="Poppins"/>
          <w:b w:val="1"/>
          <w:color w:val="0070c0"/>
          <w:sz w:val="28"/>
          <w:szCs w:val="28"/>
          <w:rtl w:val="0"/>
        </w:rPr>
        <w:t xml:space="preserve">     </w:t>
      </w:r>
      <w:hyperlink r:id="rId6">
        <w:r w:rsidDel="00000000" w:rsidR="00000000" w:rsidRPr="00000000">
          <w:rPr>
            <w:rFonts w:ascii="Poppins" w:cs="Poppins" w:eastAsia="Poppins" w:hAnsi="Poppins"/>
            <w:b w:val="1"/>
            <w:color w:val="0070c0"/>
            <w:sz w:val="28"/>
            <w:szCs w:val="28"/>
            <w:u w:val="single"/>
            <w:rtl w:val="0"/>
          </w:rPr>
          <w:t xml:space="preserve">Book a demo</w:t>
        </w:r>
      </w:hyperlink>
      <w:r w:rsidDel="00000000" w:rsidR="00000000" w:rsidRPr="00000000">
        <w:rPr>
          <w:rtl w:val="0"/>
        </w:rPr>
      </w:r>
    </w:p>
    <w:sectPr>
      <w:head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rPr>
        <w:rFonts w:ascii="Poppins" w:cs="Poppins" w:eastAsia="Poppins" w:hAnsi="Poppins"/>
        <w:b w:val="1"/>
        <w:color w:val="028cff"/>
        <w:sz w:val="24"/>
        <w:szCs w:val="24"/>
      </w:rPr>
    </w:pPr>
    <w:r w:rsidDel="00000000" w:rsidR="00000000" w:rsidRPr="00000000">
      <w:rPr>
        <w:rFonts w:ascii="Poppins" w:cs="Poppins" w:eastAsia="Poppins" w:hAnsi="Poppins"/>
        <w:b w:val="1"/>
        <w:sz w:val="24"/>
        <w:szCs w:val="24"/>
        <w:rtl w:val="0"/>
      </w:rPr>
      <w:t xml:space="preserve">How to boost </w:t>
    </w:r>
    <w:r w:rsidDel="00000000" w:rsidR="00000000" w:rsidRPr="00000000">
      <w:rPr>
        <w:rFonts w:ascii="Poppins" w:cs="Poppins" w:eastAsia="Poppins" w:hAnsi="Poppins"/>
        <w:b w:val="1"/>
        <w:color w:val="028cff"/>
        <w:sz w:val="24"/>
        <w:szCs w:val="24"/>
        <w:rtl w:val="0"/>
      </w:rPr>
      <w:t xml:space="preserve">employee engagement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7991475</wp:posOffset>
          </wp:positionH>
          <wp:positionV relativeFrom="paragraph">
            <wp:posOffset>-76199</wp:posOffset>
          </wp:positionV>
          <wp:extent cx="1400134" cy="25716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0134" cy="25716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oak.com/oak-engage-intranet-demo/?utm_source=employee_engagement_plan_template&amp;utm_medium=pdf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